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A6" w:rsidRPr="00244FFA" w:rsidRDefault="000538A6" w:rsidP="000538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44FF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0538A6" w:rsidRPr="00244FFA" w:rsidRDefault="000538A6" w:rsidP="000538A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44FFA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0538A6" w:rsidRPr="00244FFA" w:rsidRDefault="000538A6" w:rsidP="000538A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44FFA">
        <w:rPr>
          <w:rFonts w:ascii="Times New Roman" w:hAnsi="Times New Roman" w:cs="Times New Roman"/>
          <w:sz w:val="28"/>
          <w:szCs w:val="28"/>
        </w:rPr>
        <w:t>«Комплексное развитие сельских</w:t>
      </w:r>
    </w:p>
    <w:p w:rsidR="000538A6" w:rsidRPr="00244FFA" w:rsidRDefault="000538A6" w:rsidP="000538A6">
      <w:pPr>
        <w:pStyle w:val="ConsPlusNormal"/>
        <w:jc w:val="right"/>
        <w:rPr>
          <w:sz w:val="28"/>
          <w:szCs w:val="28"/>
        </w:rPr>
      </w:pPr>
      <w:r w:rsidRPr="00244FFA">
        <w:rPr>
          <w:rFonts w:ascii="Times New Roman" w:hAnsi="Times New Roman" w:cs="Times New Roman"/>
          <w:sz w:val="28"/>
          <w:szCs w:val="28"/>
        </w:rPr>
        <w:t>территорий Брянской области</w:t>
      </w:r>
      <w:r w:rsidRPr="00244FFA">
        <w:rPr>
          <w:sz w:val="28"/>
          <w:szCs w:val="28"/>
        </w:rPr>
        <w:t>»</w:t>
      </w:r>
    </w:p>
    <w:p w:rsidR="000538A6" w:rsidRDefault="000538A6" w:rsidP="006C5EB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C5EBF" w:rsidRPr="00D932F2" w:rsidRDefault="006C5EBF" w:rsidP="006C5EB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D932F2">
        <w:rPr>
          <w:rFonts w:ascii="Times New Roman" w:hAnsi="Times New Roman" w:cs="Times New Roman"/>
          <w:sz w:val="28"/>
          <w:szCs w:val="28"/>
        </w:rPr>
        <w:t>етодика</w:t>
      </w:r>
    </w:p>
    <w:p w:rsidR="006C5EBF" w:rsidRDefault="006C5EBF" w:rsidP="006C5E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32F2">
        <w:rPr>
          <w:rFonts w:ascii="Times New Roman" w:hAnsi="Times New Roman" w:cs="Times New Roman"/>
          <w:sz w:val="28"/>
          <w:szCs w:val="28"/>
        </w:rPr>
        <w:t>расчета показателей (индикаторов) государственной программы</w:t>
      </w:r>
    </w:p>
    <w:p w:rsidR="00231300" w:rsidRPr="00D932F2" w:rsidRDefault="00231300" w:rsidP="006C5E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«Комплексное развитие сельских территорий Брянской области»</w:t>
      </w:r>
    </w:p>
    <w:p w:rsidR="006C5EBF" w:rsidRDefault="006C5EBF" w:rsidP="006C5EBF">
      <w:pPr>
        <w:pStyle w:val="ConsPlusNormal"/>
        <w:ind w:firstLine="540"/>
        <w:jc w:val="both"/>
      </w:pPr>
    </w:p>
    <w:p w:rsidR="006C5EBF" w:rsidRDefault="008D1CB5" w:rsidP="006C5E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hyperlink w:anchor="P568" w:history="1">
        <w:r w:rsidR="006C5EBF" w:rsidRPr="003F7606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6C5EBF" w:rsidRPr="00D932F2">
          <w:rPr>
            <w:rFonts w:ascii="Times New Roman" w:hAnsi="Times New Roman" w:cs="Times New Roman"/>
            <w:sz w:val="28"/>
            <w:szCs w:val="28"/>
          </w:rPr>
          <w:t>Показатель (индикатор) 1</w:t>
        </w:r>
      </w:hyperlink>
      <w:r w:rsidR="00231300">
        <w:rPr>
          <w:rFonts w:ascii="Times New Roman" w:hAnsi="Times New Roman" w:cs="Times New Roman"/>
          <w:sz w:val="28"/>
          <w:szCs w:val="28"/>
        </w:rPr>
        <w:t xml:space="preserve"> «Общая площадь жилых помещений, приходящаяся в среднем на одного жителя в сельских населенных пунктах</w:t>
      </w:r>
      <w:r w:rsidR="004E45E7">
        <w:rPr>
          <w:rFonts w:ascii="Times New Roman" w:hAnsi="Times New Roman" w:cs="Times New Roman"/>
          <w:sz w:val="28"/>
          <w:szCs w:val="28"/>
        </w:rPr>
        <w:t>»</w:t>
      </w:r>
      <w:r w:rsidR="006C5EBF">
        <w:rPr>
          <w:rFonts w:ascii="Times New Roman" w:hAnsi="Times New Roman" w:cs="Times New Roman"/>
          <w:sz w:val="28"/>
          <w:szCs w:val="28"/>
        </w:rPr>
        <w:t xml:space="preserve"> </w:t>
      </w:r>
      <w:r w:rsidR="006C5EBF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рассчитывается по данным территориального органа Федеральной службы государственной статистики по Брянской области за отчетный год.</w:t>
      </w:r>
    </w:p>
    <w:p w:rsidR="006C5EBF" w:rsidRDefault="006C5EBF" w:rsidP="006C5E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C5EBF" w:rsidRDefault="006C5EBF" w:rsidP="006C5E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Показател</w:t>
      </w:r>
      <w:r w:rsidR="00231300">
        <w:rPr>
          <w:rFonts w:ascii="Times New Roman" w:hAnsi="Times New Roman" w:cs="Times New Roman"/>
          <w:sz w:val="28"/>
          <w:szCs w:val="28"/>
        </w:rPr>
        <w:t>ь</w:t>
      </w:r>
      <w:r w:rsidRPr="00D932F2">
        <w:rPr>
          <w:rFonts w:ascii="Times New Roman" w:hAnsi="Times New Roman" w:cs="Times New Roman"/>
          <w:sz w:val="28"/>
          <w:szCs w:val="28"/>
        </w:rPr>
        <w:t xml:space="preserve"> (индикатор)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231300">
        <w:rPr>
          <w:rFonts w:ascii="Times New Roman" w:hAnsi="Times New Roman" w:cs="Times New Roman"/>
          <w:sz w:val="28"/>
          <w:szCs w:val="28"/>
        </w:rPr>
        <w:t xml:space="preserve"> «Соотношение среднедушевых располагаемых ресурсов сельских и городских домохозяйств»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данные предоставляются территориальным органом Федеральной службы государственной статистики по Брянской области за отчетный год.</w:t>
      </w:r>
    </w:p>
    <w:p w:rsidR="00231300" w:rsidRDefault="00231300" w:rsidP="002313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1300" w:rsidRPr="00C962AF" w:rsidRDefault="00231300" w:rsidP="002313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Показатель</w:t>
      </w:r>
      <w:r w:rsidRPr="00D932F2">
        <w:rPr>
          <w:rFonts w:ascii="Times New Roman" w:hAnsi="Times New Roman" w:cs="Times New Roman"/>
          <w:sz w:val="28"/>
          <w:szCs w:val="28"/>
        </w:rPr>
        <w:t xml:space="preserve"> (индикатор)</w:t>
      </w:r>
      <w:r>
        <w:rPr>
          <w:rFonts w:ascii="Times New Roman" w:hAnsi="Times New Roman" w:cs="Times New Roman"/>
          <w:sz w:val="28"/>
          <w:szCs w:val="28"/>
        </w:rPr>
        <w:t xml:space="preserve"> 3 «Уровень участия муниципальных образований Брянской области в реализации мероприятий государственной программы «Комплексное развитие сельских территорий Брянской области»</w:t>
      </w:r>
      <w:r w:rsidRPr="00231300">
        <w:rPr>
          <w:rFonts w:ascii="Times New Roman" w:hAnsi="Times New Roman" w:cs="Times New Roman"/>
          <w:sz w:val="28"/>
          <w:szCs w:val="28"/>
        </w:rPr>
        <w:t xml:space="preserve"> </w:t>
      </w:r>
      <w:r w:rsidRPr="00D932F2">
        <w:rPr>
          <w:rFonts w:ascii="Times New Roman" w:hAnsi="Times New Roman" w:cs="Times New Roman"/>
          <w:sz w:val="28"/>
          <w:szCs w:val="28"/>
        </w:rPr>
        <w:t>подтвержда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32F2">
        <w:rPr>
          <w:rFonts w:ascii="Times New Roman" w:hAnsi="Times New Roman" w:cs="Times New Roman"/>
          <w:sz w:val="28"/>
          <w:szCs w:val="28"/>
        </w:rPr>
        <w:t xml:space="preserve">тся фактическими данными постоянного мониторинга департамента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хозяйства </w:t>
      </w:r>
      <w:r w:rsidRPr="00D932F2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D932F2">
        <w:rPr>
          <w:rFonts w:ascii="Times New Roman" w:hAnsi="Times New Roman" w:cs="Times New Roman"/>
          <w:sz w:val="28"/>
          <w:szCs w:val="28"/>
        </w:rPr>
        <w:t>определяется исходя из</w:t>
      </w:r>
      <w:r>
        <w:rPr>
          <w:rFonts w:ascii="Times New Roman" w:hAnsi="Times New Roman" w:cs="Times New Roman"/>
          <w:sz w:val="28"/>
          <w:szCs w:val="28"/>
        </w:rPr>
        <w:t xml:space="preserve"> количества муниципальных образований Брянской области, принявших участие</w:t>
      </w:r>
      <w:r w:rsidRPr="002313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реализации мероприятий государственной программы «Комплексное развитие сельских территорий Брянской области».</w:t>
      </w:r>
    </w:p>
    <w:p w:rsidR="00231300" w:rsidRPr="00D932F2" w:rsidRDefault="006C5EBF" w:rsidP="002313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2F2">
        <w:rPr>
          <w:rFonts w:ascii="Times New Roman" w:hAnsi="Times New Roman" w:cs="Times New Roman"/>
          <w:sz w:val="28"/>
          <w:szCs w:val="28"/>
        </w:rPr>
        <w:t xml:space="preserve">Показатель (индикатор) </w:t>
      </w:r>
      <w:r w:rsidRPr="00231300">
        <w:rPr>
          <w:rFonts w:ascii="Times New Roman" w:hAnsi="Times New Roman" w:cs="Times New Roman"/>
          <w:sz w:val="28"/>
          <w:szCs w:val="28"/>
        </w:rPr>
        <w:t>4</w:t>
      </w:r>
      <w:r w:rsidR="00231300">
        <w:rPr>
          <w:rFonts w:ascii="Times New Roman" w:hAnsi="Times New Roman" w:cs="Times New Roman"/>
          <w:sz w:val="28"/>
          <w:szCs w:val="28"/>
        </w:rPr>
        <w:t xml:space="preserve"> «Количество реализованных проектов по обустройству объектами инженерной инфраструктуры и благоустройству площадок, расположенных на сельских территориях, под компактную жилищную застройку»</w:t>
      </w:r>
      <w:r w:rsidRPr="00D932F2">
        <w:rPr>
          <w:rFonts w:ascii="Times New Roman" w:hAnsi="Times New Roman" w:cs="Times New Roman"/>
          <w:sz w:val="28"/>
          <w:szCs w:val="28"/>
        </w:rPr>
        <w:t xml:space="preserve"> </w:t>
      </w:r>
      <w:r w:rsidR="00231300" w:rsidRPr="00D932F2">
        <w:rPr>
          <w:rFonts w:ascii="Times New Roman" w:hAnsi="Times New Roman" w:cs="Times New Roman"/>
          <w:sz w:val="28"/>
          <w:szCs w:val="28"/>
        </w:rPr>
        <w:t>подтвержда</w:t>
      </w:r>
      <w:r w:rsidR="00231300">
        <w:rPr>
          <w:rFonts w:ascii="Times New Roman" w:hAnsi="Times New Roman" w:cs="Times New Roman"/>
          <w:sz w:val="28"/>
          <w:szCs w:val="28"/>
        </w:rPr>
        <w:t>е</w:t>
      </w:r>
      <w:r w:rsidR="00231300" w:rsidRPr="00D932F2">
        <w:rPr>
          <w:rFonts w:ascii="Times New Roman" w:hAnsi="Times New Roman" w:cs="Times New Roman"/>
          <w:sz w:val="28"/>
          <w:szCs w:val="28"/>
        </w:rPr>
        <w:t xml:space="preserve">тся фактическими данными постоянного мониторинга департамента </w:t>
      </w:r>
      <w:r w:rsidR="00231300">
        <w:rPr>
          <w:rFonts w:ascii="Times New Roman" w:hAnsi="Times New Roman" w:cs="Times New Roman"/>
          <w:sz w:val="28"/>
          <w:szCs w:val="28"/>
        </w:rPr>
        <w:t>сельского хозяйства</w:t>
      </w:r>
      <w:r w:rsidR="00231300" w:rsidRPr="00D932F2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="00231300">
        <w:rPr>
          <w:rFonts w:ascii="Times New Roman" w:hAnsi="Times New Roman" w:cs="Times New Roman"/>
          <w:sz w:val="28"/>
          <w:szCs w:val="28"/>
        </w:rPr>
        <w:t xml:space="preserve">и </w:t>
      </w:r>
      <w:r w:rsidR="00231300" w:rsidRPr="00D932F2">
        <w:rPr>
          <w:rFonts w:ascii="Times New Roman" w:hAnsi="Times New Roman" w:cs="Times New Roman"/>
          <w:sz w:val="28"/>
          <w:szCs w:val="28"/>
        </w:rPr>
        <w:t>определяется исходя из количества фактически реализованных проектов по обустройству инженерной инфраструктурой и благоустройству площадок, расположенных на сельских территориях, под компактную жилищную застройку за отчетный год.</w:t>
      </w:r>
    </w:p>
    <w:p w:rsidR="002A6CE3" w:rsidRDefault="008D1CB5" w:rsidP="002A6C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586" w:history="1">
        <w:r w:rsidR="006C5EBF" w:rsidRPr="00D932F2">
          <w:rPr>
            <w:rFonts w:ascii="Times New Roman" w:hAnsi="Times New Roman" w:cs="Times New Roman"/>
            <w:sz w:val="28"/>
            <w:szCs w:val="28"/>
          </w:rPr>
          <w:t xml:space="preserve">Показатель (индикатор) </w:t>
        </w:r>
      </w:hyperlink>
      <w:r w:rsidR="006C5EBF" w:rsidRPr="00231300">
        <w:rPr>
          <w:rFonts w:ascii="Times New Roman" w:hAnsi="Times New Roman" w:cs="Times New Roman"/>
          <w:sz w:val="28"/>
          <w:szCs w:val="28"/>
        </w:rPr>
        <w:t>5</w:t>
      </w:r>
      <w:r w:rsidR="0023130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31300" w:rsidRPr="00231300">
        <w:rPr>
          <w:rFonts w:ascii="Times New Roman" w:hAnsi="Times New Roman" w:cs="Times New Roman"/>
          <w:sz w:val="28"/>
          <w:szCs w:val="28"/>
        </w:rPr>
        <w:t>«</w:t>
      </w:r>
      <w:r w:rsidR="00231300">
        <w:rPr>
          <w:rFonts w:ascii="Times New Roman" w:hAnsi="Times New Roman" w:cs="Times New Roman"/>
          <w:sz w:val="28"/>
          <w:szCs w:val="28"/>
        </w:rPr>
        <w:t>Объем ввода (приобретения) жилья для граждан, проживающих на сельских территориях</w:t>
      </w:r>
      <w:r w:rsidR="00231300" w:rsidRPr="00231300">
        <w:rPr>
          <w:rFonts w:ascii="Times New Roman" w:hAnsi="Times New Roman" w:cs="Times New Roman"/>
          <w:sz w:val="28"/>
          <w:szCs w:val="28"/>
        </w:rPr>
        <w:t>» подтверждается фактическими данными постоянного мониторинга департамента сельского хозяйства Брянской области и определяется исходя из площади жилья, построенного (приобретенного) гражданами, которым предоставлены социальные выплаты на строительство (приобретение) жилья на сельских территориях за отчетный год.</w:t>
      </w:r>
    </w:p>
    <w:p w:rsidR="006C5EBF" w:rsidRPr="00D932F2" w:rsidRDefault="002A6CE3" w:rsidP="002A6CE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613" w:history="1">
        <w:r w:rsidR="006C5EBF" w:rsidRPr="00D932F2">
          <w:rPr>
            <w:rFonts w:ascii="Times New Roman" w:hAnsi="Times New Roman" w:cs="Times New Roman"/>
            <w:sz w:val="28"/>
            <w:szCs w:val="28"/>
          </w:rPr>
          <w:t xml:space="preserve">Показатель (индикатор) </w:t>
        </w:r>
      </w:hyperlink>
      <w:r w:rsidR="006C5EBF">
        <w:rPr>
          <w:rFonts w:ascii="Times New Roman" w:hAnsi="Times New Roman" w:cs="Times New Roman"/>
          <w:sz w:val="28"/>
          <w:szCs w:val="28"/>
        </w:rPr>
        <w:t>6</w:t>
      </w:r>
      <w:r w:rsidR="00231300">
        <w:rPr>
          <w:rFonts w:ascii="Times New Roman" w:hAnsi="Times New Roman" w:cs="Times New Roman"/>
          <w:sz w:val="28"/>
          <w:szCs w:val="28"/>
        </w:rPr>
        <w:t xml:space="preserve"> «Численность студентов, обучающихся в федеральных государственных образовательных организациях высшего образования</w:t>
      </w:r>
      <w:r w:rsidR="00586AA3">
        <w:rPr>
          <w:rFonts w:ascii="Times New Roman" w:hAnsi="Times New Roman" w:cs="Times New Roman"/>
          <w:sz w:val="28"/>
          <w:szCs w:val="28"/>
        </w:rPr>
        <w:t>, подведомственных Министерству сельского хозяйства Российской Федерации, привлеченных сельскохозяйственными товаропроизводителями для прохождения производственной практики»</w:t>
      </w:r>
      <w:r w:rsidR="006C5EBF" w:rsidRPr="00D932F2">
        <w:rPr>
          <w:rFonts w:ascii="Times New Roman" w:hAnsi="Times New Roman" w:cs="Times New Roman"/>
          <w:sz w:val="28"/>
          <w:szCs w:val="28"/>
        </w:rPr>
        <w:t xml:space="preserve"> подтвержда</w:t>
      </w:r>
      <w:r w:rsidR="006C5EBF">
        <w:rPr>
          <w:rFonts w:ascii="Times New Roman" w:hAnsi="Times New Roman" w:cs="Times New Roman"/>
          <w:sz w:val="28"/>
          <w:szCs w:val="28"/>
        </w:rPr>
        <w:t>е</w:t>
      </w:r>
      <w:r w:rsidR="006C5EBF" w:rsidRPr="00D932F2">
        <w:rPr>
          <w:rFonts w:ascii="Times New Roman" w:hAnsi="Times New Roman" w:cs="Times New Roman"/>
          <w:sz w:val="28"/>
          <w:szCs w:val="28"/>
        </w:rPr>
        <w:t xml:space="preserve">тся фактическими данными постоянного мониторинга департамента </w:t>
      </w:r>
      <w:r w:rsidR="006C5EBF">
        <w:rPr>
          <w:rFonts w:ascii="Times New Roman" w:hAnsi="Times New Roman" w:cs="Times New Roman"/>
          <w:sz w:val="28"/>
          <w:szCs w:val="28"/>
        </w:rPr>
        <w:t>сельского хозяйства</w:t>
      </w:r>
      <w:r w:rsidR="006C5EBF" w:rsidRPr="00D932F2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="006C5EBF">
        <w:rPr>
          <w:rFonts w:ascii="Times New Roman" w:hAnsi="Times New Roman" w:cs="Times New Roman"/>
          <w:sz w:val="28"/>
          <w:szCs w:val="28"/>
        </w:rPr>
        <w:t xml:space="preserve">и </w:t>
      </w:r>
      <w:r w:rsidR="006C5EBF" w:rsidRPr="00D932F2">
        <w:rPr>
          <w:rFonts w:ascii="Times New Roman" w:hAnsi="Times New Roman" w:cs="Times New Roman"/>
          <w:sz w:val="28"/>
          <w:szCs w:val="28"/>
        </w:rPr>
        <w:t>определяется исходя из числа студентов, привлеченных сельскохозяйственными товаропроизводителями для прохождения производственной практики в отчетном году.</w:t>
      </w:r>
    </w:p>
    <w:p w:rsidR="006C5EBF" w:rsidRDefault="008D1CB5" w:rsidP="00586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604" w:history="1">
        <w:r w:rsidR="006C5EBF" w:rsidRPr="00D932F2">
          <w:rPr>
            <w:rFonts w:ascii="Times New Roman" w:hAnsi="Times New Roman" w:cs="Times New Roman"/>
            <w:sz w:val="28"/>
            <w:szCs w:val="28"/>
          </w:rPr>
          <w:t xml:space="preserve">Показатель (индикатор) </w:t>
        </w:r>
      </w:hyperlink>
      <w:r w:rsidR="006C5EBF" w:rsidRPr="00586AA3">
        <w:rPr>
          <w:rFonts w:ascii="Times New Roman" w:hAnsi="Times New Roman" w:cs="Times New Roman"/>
          <w:sz w:val="28"/>
          <w:szCs w:val="28"/>
        </w:rPr>
        <w:t>7</w:t>
      </w:r>
      <w:r w:rsidR="00586AA3">
        <w:rPr>
          <w:rFonts w:ascii="Times New Roman" w:hAnsi="Times New Roman" w:cs="Times New Roman"/>
          <w:sz w:val="28"/>
          <w:szCs w:val="28"/>
        </w:rPr>
        <w:t xml:space="preserve"> «Количество реализованных проектов комплексного развития сельских территорий или сельских агломераций»</w:t>
      </w:r>
      <w:r w:rsidR="006C5EBF" w:rsidRPr="00D932F2">
        <w:rPr>
          <w:rFonts w:ascii="Times New Roman" w:hAnsi="Times New Roman" w:cs="Times New Roman"/>
          <w:sz w:val="28"/>
          <w:szCs w:val="28"/>
        </w:rPr>
        <w:t xml:space="preserve"> подтвержда</w:t>
      </w:r>
      <w:r w:rsidR="006C5EBF">
        <w:rPr>
          <w:rFonts w:ascii="Times New Roman" w:hAnsi="Times New Roman" w:cs="Times New Roman"/>
          <w:sz w:val="28"/>
          <w:szCs w:val="28"/>
        </w:rPr>
        <w:t>е</w:t>
      </w:r>
      <w:r w:rsidR="006C5EBF" w:rsidRPr="00D932F2">
        <w:rPr>
          <w:rFonts w:ascii="Times New Roman" w:hAnsi="Times New Roman" w:cs="Times New Roman"/>
          <w:sz w:val="28"/>
          <w:szCs w:val="28"/>
        </w:rPr>
        <w:t xml:space="preserve">тся фактическими данными постоянного мониторинга департамента </w:t>
      </w:r>
      <w:r w:rsidR="00586AA3">
        <w:rPr>
          <w:rFonts w:ascii="Times New Roman" w:hAnsi="Times New Roman" w:cs="Times New Roman"/>
          <w:sz w:val="28"/>
          <w:szCs w:val="28"/>
        </w:rPr>
        <w:t xml:space="preserve">сельского хозяйства Брянской области </w:t>
      </w:r>
      <w:r w:rsidR="006C5EBF">
        <w:rPr>
          <w:rFonts w:ascii="Times New Roman" w:hAnsi="Times New Roman" w:cs="Times New Roman"/>
          <w:sz w:val="28"/>
          <w:szCs w:val="28"/>
        </w:rPr>
        <w:t xml:space="preserve">и </w:t>
      </w:r>
      <w:r w:rsidR="006C5EBF" w:rsidRPr="00D932F2">
        <w:rPr>
          <w:rFonts w:ascii="Times New Roman" w:hAnsi="Times New Roman" w:cs="Times New Roman"/>
          <w:sz w:val="28"/>
          <w:szCs w:val="28"/>
        </w:rPr>
        <w:t xml:space="preserve">определяется исходя из </w:t>
      </w:r>
      <w:r w:rsidR="00586AA3">
        <w:rPr>
          <w:rFonts w:ascii="Times New Roman" w:hAnsi="Times New Roman" w:cs="Times New Roman"/>
          <w:sz w:val="28"/>
          <w:szCs w:val="28"/>
        </w:rPr>
        <w:t>количества реализованных проектов</w:t>
      </w:r>
      <w:r w:rsidR="00586AA3" w:rsidRPr="00586AA3">
        <w:rPr>
          <w:rFonts w:ascii="Times New Roman" w:hAnsi="Times New Roman" w:cs="Times New Roman"/>
          <w:sz w:val="28"/>
          <w:szCs w:val="28"/>
        </w:rPr>
        <w:t xml:space="preserve"> </w:t>
      </w:r>
      <w:r w:rsidR="00586AA3">
        <w:rPr>
          <w:rFonts w:ascii="Times New Roman" w:hAnsi="Times New Roman" w:cs="Times New Roman"/>
          <w:sz w:val="28"/>
          <w:szCs w:val="28"/>
        </w:rPr>
        <w:t>комплексного развития сельских территорий или сельских агломераций.</w:t>
      </w:r>
    </w:p>
    <w:p w:rsidR="00586AA3" w:rsidRPr="00586AA3" w:rsidRDefault="006C5EBF" w:rsidP="006C5EB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(индикатор) </w:t>
      </w:r>
      <w:r w:rsidRPr="00586AA3">
        <w:rPr>
          <w:rFonts w:ascii="Times New Roman" w:hAnsi="Times New Roman" w:cs="Times New Roman"/>
          <w:sz w:val="28"/>
          <w:szCs w:val="28"/>
        </w:rPr>
        <w:t>8</w:t>
      </w:r>
      <w:r w:rsidR="00586AA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86AA3" w:rsidRPr="00586AA3">
        <w:rPr>
          <w:rFonts w:ascii="Times New Roman" w:hAnsi="Times New Roman" w:cs="Times New Roman"/>
          <w:sz w:val="28"/>
          <w:szCs w:val="28"/>
        </w:rPr>
        <w:t>«Ввод в эксплуатацию автомобильных дорог»</w:t>
      </w:r>
      <w:r w:rsidRPr="00586AA3">
        <w:rPr>
          <w:rFonts w:ascii="Times New Roman" w:hAnsi="Times New Roman" w:cs="Times New Roman"/>
          <w:sz w:val="28"/>
          <w:szCs w:val="28"/>
        </w:rPr>
        <w:t xml:space="preserve"> </w:t>
      </w:r>
      <w:r w:rsidRPr="00D932F2">
        <w:rPr>
          <w:rFonts w:ascii="Times New Roman" w:hAnsi="Times New Roman" w:cs="Times New Roman"/>
          <w:sz w:val="28"/>
          <w:szCs w:val="28"/>
        </w:rPr>
        <w:t>подтвержда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932F2">
        <w:rPr>
          <w:rFonts w:ascii="Times New Roman" w:hAnsi="Times New Roman" w:cs="Times New Roman"/>
          <w:sz w:val="28"/>
          <w:szCs w:val="28"/>
        </w:rPr>
        <w:t xml:space="preserve">тся фактическими данными постоянного мониторинга департамента </w:t>
      </w:r>
      <w:r w:rsidR="00586AA3">
        <w:rPr>
          <w:rFonts w:ascii="Times New Roman" w:hAnsi="Times New Roman" w:cs="Times New Roman"/>
          <w:sz w:val="28"/>
          <w:szCs w:val="28"/>
        </w:rPr>
        <w:t>строительства</w:t>
      </w:r>
      <w:r w:rsidRPr="00D932F2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D932F2">
        <w:rPr>
          <w:rFonts w:ascii="Times New Roman" w:hAnsi="Times New Roman" w:cs="Times New Roman"/>
          <w:sz w:val="28"/>
          <w:szCs w:val="28"/>
        </w:rPr>
        <w:t>определяется исходя</w:t>
      </w:r>
      <w:r>
        <w:rPr>
          <w:rFonts w:ascii="Times New Roman" w:hAnsi="Times New Roman" w:cs="Times New Roman"/>
          <w:sz w:val="28"/>
          <w:szCs w:val="28"/>
        </w:rPr>
        <w:t xml:space="preserve"> из</w:t>
      </w:r>
      <w:r w:rsidR="00586AA3">
        <w:rPr>
          <w:rFonts w:ascii="Times New Roman" w:hAnsi="Times New Roman" w:cs="Times New Roman"/>
          <w:sz w:val="28"/>
          <w:szCs w:val="28"/>
        </w:rPr>
        <w:t xml:space="preserve"> </w:t>
      </w:r>
      <w:r w:rsidR="00586AA3" w:rsidRPr="00586AA3">
        <w:rPr>
          <w:rFonts w:ascii="Times New Roman" w:hAnsi="Times New Roman" w:cs="Times New Roman"/>
          <w:sz w:val="28"/>
          <w:szCs w:val="28"/>
        </w:rPr>
        <w:t xml:space="preserve">протяженности построенных (реконструированных), капитально отремонтированных и отремонтированных автомобильных дорог за отчетный год. </w:t>
      </w:r>
      <w:r w:rsidRPr="00586A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AA3" w:rsidRDefault="008D1CB5" w:rsidP="00586AA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604" w:history="1">
        <w:r w:rsidR="00586AA3" w:rsidRPr="00D932F2">
          <w:rPr>
            <w:rFonts w:ascii="Times New Roman" w:hAnsi="Times New Roman" w:cs="Times New Roman"/>
            <w:sz w:val="28"/>
            <w:szCs w:val="28"/>
          </w:rPr>
          <w:t xml:space="preserve">Показатель (индикатор) </w:t>
        </w:r>
      </w:hyperlink>
      <w:r w:rsidR="00586AA3">
        <w:rPr>
          <w:rFonts w:ascii="Times New Roman" w:hAnsi="Times New Roman" w:cs="Times New Roman"/>
          <w:sz w:val="28"/>
          <w:szCs w:val="28"/>
        </w:rPr>
        <w:t xml:space="preserve">9 «Количество реализованных проектов по благоустройству сельских территорий» </w:t>
      </w:r>
      <w:r w:rsidR="00586AA3" w:rsidRPr="00D932F2">
        <w:rPr>
          <w:rFonts w:ascii="Times New Roman" w:hAnsi="Times New Roman" w:cs="Times New Roman"/>
          <w:sz w:val="28"/>
          <w:szCs w:val="28"/>
        </w:rPr>
        <w:t>подтвержда</w:t>
      </w:r>
      <w:r w:rsidR="00586AA3">
        <w:rPr>
          <w:rFonts w:ascii="Times New Roman" w:hAnsi="Times New Roman" w:cs="Times New Roman"/>
          <w:sz w:val="28"/>
          <w:szCs w:val="28"/>
        </w:rPr>
        <w:t>е</w:t>
      </w:r>
      <w:r w:rsidR="00586AA3" w:rsidRPr="00D932F2">
        <w:rPr>
          <w:rFonts w:ascii="Times New Roman" w:hAnsi="Times New Roman" w:cs="Times New Roman"/>
          <w:sz w:val="28"/>
          <w:szCs w:val="28"/>
        </w:rPr>
        <w:t xml:space="preserve">тся фактическими данными постоянного мониторинга департамента </w:t>
      </w:r>
      <w:r w:rsidR="00586AA3">
        <w:rPr>
          <w:rFonts w:ascii="Times New Roman" w:hAnsi="Times New Roman" w:cs="Times New Roman"/>
          <w:sz w:val="28"/>
          <w:szCs w:val="28"/>
        </w:rPr>
        <w:t xml:space="preserve">сельского хозяйства Брянской области и </w:t>
      </w:r>
      <w:r w:rsidR="00586AA3" w:rsidRPr="00D932F2">
        <w:rPr>
          <w:rFonts w:ascii="Times New Roman" w:hAnsi="Times New Roman" w:cs="Times New Roman"/>
          <w:sz w:val="28"/>
          <w:szCs w:val="28"/>
        </w:rPr>
        <w:t xml:space="preserve">определяется исходя из </w:t>
      </w:r>
      <w:r w:rsidR="006C5EBF">
        <w:rPr>
          <w:rFonts w:ascii="Times New Roman" w:hAnsi="Times New Roman" w:cs="Times New Roman"/>
          <w:sz w:val="28"/>
          <w:szCs w:val="28"/>
        </w:rPr>
        <w:t>количества фактически реализованных проектов по благоустройству сельских территорий за отчетный год</w:t>
      </w:r>
      <w:r w:rsidR="00586AA3">
        <w:rPr>
          <w:rFonts w:ascii="Times New Roman" w:hAnsi="Times New Roman" w:cs="Times New Roman"/>
          <w:sz w:val="28"/>
          <w:szCs w:val="28"/>
        </w:rPr>
        <w:t>.</w:t>
      </w:r>
    </w:p>
    <w:p w:rsidR="00D01DD6" w:rsidRDefault="006C5EBF" w:rsidP="006C5EBF">
      <w:pPr>
        <w:pStyle w:val="ConsPlusNormal"/>
        <w:spacing w:before="220"/>
        <w:ind w:firstLine="540"/>
        <w:jc w:val="both"/>
      </w:pPr>
      <w:r w:rsidRPr="00D932F2">
        <w:rPr>
          <w:rFonts w:ascii="Times New Roman" w:hAnsi="Times New Roman" w:cs="Times New Roman"/>
          <w:sz w:val="28"/>
          <w:szCs w:val="28"/>
        </w:rPr>
        <w:t xml:space="preserve">К оценке эффективности реализации государственной программы в соответствии с областным законодательством принимаются показатели с 1 по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932F2">
        <w:rPr>
          <w:rFonts w:ascii="Times New Roman" w:hAnsi="Times New Roman" w:cs="Times New Roman"/>
          <w:sz w:val="28"/>
          <w:szCs w:val="28"/>
        </w:rPr>
        <w:t xml:space="preserve"> включительно.</w:t>
      </w:r>
    </w:p>
    <w:sectPr w:rsidR="00D01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EBF"/>
    <w:rsid w:val="000538A6"/>
    <w:rsid w:val="00231300"/>
    <w:rsid w:val="002A6CE3"/>
    <w:rsid w:val="004E45E7"/>
    <w:rsid w:val="00586AA3"/>
    <w:rsid w:val="006C5EBF"/>
    <w:rsid w:val="008D1CB5"/>
    <w:rsid w:val="00D01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EB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C5E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6C5E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6C5EBF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EB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C5E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6C5E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6C5EB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3500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Макарченко М. В.</cp:lastModifiedBy>
  <cp:revision>2</cp:revision>
  <dcterms:created xsi:type="dcterms:W3CDTF">2020-10-28T12:36:00Z</dcterms:created>
  <dcterms:modified xsi:type="dcterms:W3CDTF">2020-10-28T12:36:00Z</dcterms:modified>
</cp:coreProperties>
</file>